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Files\\Policy_</w:t>
      </w:r>
      <w:r>
        <w:rPr>
          <w:shd w:fill="D3D3D3" w:val="clear"/>
        </w:rPr>
        <w:t>十四五智能制造</w:t>
      </w:r>
      <w:r>
        <w:rPr>
          <w:shd w:fill="D3D3D3" w:val="clear"/>
        </w:rPr>
        <w:t>.pdf - § 7 references coded [ 2.73% Coverage]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1 - 0.49% Coverage</w:t>
      </w:r>
    </w:p>
    <w:p>
      <w:pPr>
        <w:pStyle w:val="BodyText"/>
        <w:bidi w:val="0"/>
        <w:spacing w:before="0" w:after="0"/>
        <w:jc w:val="left"/>
        <w:rPr/>
      </w:pPr>
      <w:r>
        <w:rPr/>
        <w:t>要坚定不移地以智能制造为 主攻方向，推动产业技术变革和优化升级，推动制造业产业模 式和企业形态根本性转变，以“鼎新”带动“革故”，提高质 量、效率效益，减少资源能源消耗，畅通产业链供应链，助力 碳达峰碳中和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2 - 0.24%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推 动产业链供应链深度互联和协同响应，带动上下游企业智能制 造水平同步提升，实现大中小企业融通发展。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3 - 0.37% Coverage</w:t>
      </w:r>
    </w:p>
    <w:p>
      <w:pPr>
        <w:pStyle w:val="BodyText"/>
        <w:bidi w:val="0"/>
        <w:spacing w:before="0" w:after="0"/>
        <w:jc w:val="left"/>
        <w:rPr/>
      </w:pPr>
      <w:r>
        <w:rPr/>
        <w:t xml:space="preserve">统筹 </w:t>
      </w:r>
      <w:r>
        <w:rPr/>
        <w:br/>
      </w:r>
      <w:r>
        <w:rPr/>
        <w:t xml:space="preserve">考虑区域、行业发展差异，加强前瞻性思考、全局性谋划、战 略性布局、整体性推进，充分发挥地方、行业和企业积极性， </w:t>
      </w:r>
      <w:r>
        <w:rPr/>
        <w:t xml:space="preserve">3 </w:t>
        <w:br/>
      </w:r>
      <w:r>
        <w:rPr/>
        <w:t>分层分类系统推动智能制造创新发展。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4 - 0.49% Coverage</w:t>
      </w:r>
    </w:p>
    <w:p>
      <w:pPr>
        <w:pStyle w:val="BodyText"/>
        <w:bidi w:val="0"/>
        <w:spacing w:before="0" w:after="0"/>
        <w:jc w:val="left"/>
        <w:rPr/>
      </w:pPr>
      <w:r>
        <w:rPr/>
        <w:t xml:space="preserve">面向装备、单元、车间、工厂等 </w:t>
      </w:r>
      <w:r>
        <w:rPr/>
        <w:br/>
      </w:r>
      <w:r>
        <w:rPr/>
        <w:t>制造载体，构建制造装备、生产过程相关数据字典和信息模型， 开发生产过程通用数据集成和跨平台、跨领域业务互联技术。 面向产业链供应链，开发跨企业多源信息交互和全链条协同优 化技术。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5 - 0.18% Coverage</w:t>
      </w:r>
    </w:p>
    <w:p>
      <w:pPr>
        <w:pStyle w:val="BodyText"/>
        <w:bidi w:val="0"/>
        <w:spacing w:before="0" w:after="0"/>
        <w:jc w:val="left"/>
        <w:rPr/>
      </w:pPr>
      <w:r>
        <w:rPr/>
        <w:t>引导龙头企业建设协同平台，带动上下游企业同步实施智能制 造，打造智慧供应链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6 - 0.38%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支持智能制造应用水平 高、核心竞争优势突出、资源配置能力强的龙头企业建设供应链协同平台， 打造数据互联互通、信息可信交互、生产深度协同、资源柔性配置的供应链。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7 - 0.59% Coverage</w:t>
      </w:r>
    </w:p>
    <w:p>
      <w:pPr>
        <w:pStyle w:val="BodyText"/>
        <w:bidi w:val="0"/>
        <w:spacing w:before="0" w:after="0"/>
        <w:jc w:val="left"/>
        <w:rPr/>
      </w:pPr>
      <w:r>
        <w:rPr/>
        <w:t xml:space="preserve">鼓励地方创新完善政策体系，探 </w:t>
      </w:r>
      <w:r>
        <w:rPr/>
        <w:br/>
      </w:r>
      <w:r>
        <w:rPr/>
        <w:t>索各具特色的区域智能制造发展路径。推动跨地区开展智能制 造关键技术创新、供需对接、人才培养等合作。鼓励地方、行 业组织、龙头企业等联合推广先进技术、装备、标准和解决方 案，加快智能制造进园区，提升产业集群智能化水平。</w:t>
      </w:r>
    </w:p>
    <w:sectPr>
      <w:type w:val="nextPage"/>
      <w:pgSz w:w="11906" w:h="16838"/>
      <w:pgMar w:left="1134" w:right="567" w:gutter="0" w:header="0" w:top="567" w:footer="0" w:bottom="567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华文宋体" w:cs="Arial Unicode M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华文宋体" w:cs="Arial Unicode M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LibreOffice/25.2.1.2$MacOSX_X86_64 LibreOffice_project/d3abf4aee5fd705e4a92bba33a32f40bc4e56f49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zh-CN</dc:language>
  <cp:lastModifiedBy/>
  <cp:revision>0</cp:revision>
  <dc:subject/>
  <dc:title/>
</cp:coreProperties>
</file>